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141859">
        <w:rPr>
          <w:sz w:val="28"/>
          <w:szCs w:val="28"/>
          <w:lang w:val="da-DK"/>
        </w:rPr>
        <w:t>onsdag den 10</w:t>
      </w:r>
      <w:r w:rsidR="0003131C">
        <w:rPr>
          <w:sz w:val="28"/>
          <w:szCs w:val="28"/>
          <w:lang w:val="da-DK"/>
        </w:rPr>
        <w:t>.</w:t>
      </w:r>
      <w:r w:rsidR="00141859">
        <w:rPr>
          <w:sz w:val="28"/>
          <w:szCs w:val="28"/>
          <w:lang w:val="da-DK"/>
        </w:rPr>
        <w:t>8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1E0CCA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1E0CCA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9912CE" w:rsidRPr="00F37258" w:rsidRDefault="00BC29C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F37258" w:rsidRPr="005C5F06" w:rsidRDefault="00F37258" w:rsidP="00F3725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F37258">
        <w:rPr>
          <w:rFonts w:ascii="Arial Narrow" w:hAnsi="Arial Narrow"/>
        </w:rPr>
        <w:t xml:space="preserve">Ændring af praksis vedr. tilmelding af studerende på dispensationsramme på </w:t>
      </w:r>
      <w:proofErr w:type="spellStart"/>
      <w:r w:rsidRPr="00F37258">
        <w:rPr>
          <w:rFonts w:ascii="Arial Narrow" w:hAnsi="Arial Narrow"/>
        </w:rPr>
        <w:t>Kandidatudd</w:t>
      </w:r>
      <w:proofErr w:type="spellEnd"/>
      <w:r w:rsidRPr="00F3725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F37258">
        <w:rPr>
          <w:rFonts w:ascii="Arial Narrow" w:hAnsi="Arial Narrow"/>
          <w:b/>
        </w:rPr>
        <w:t>(bilag 1)</w:t>
      </w:r>
    </w:p>
    <w:p w:rsidR="009735A8" w:rsidRPr="00CB555F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F37258">
        <w:rPr>
          <w:rFonts w:ascii="Arial Narrow" w:hAnsi="Arial Narrow" w:cs="Arial"/>
          <w:b/>
        </w:rPr>
        <w:t>(bilag 2</w:t>
      </w:r>
      <w:r w:rsidRPr="00FD571F">
        <w:rPr>
          <w:rFonts w:ascii="Arial Narrow" w:hAnsi="Arial Narrow" w:cs="Arial"/>
          <w:b/>
        </w:rPr>
        <w:t>)</w:t>
      </w:r>
    </w:p>
    <w:p w:rsidR="00CB555F" w:rsidRPr="009735A8" w:rsidRDefault="00765C31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Gennemgang af </w:t>
      </w:r>
      <w:r w:rsidR="00CB555F" w:rsidRPr="00CB555F">
        <w:rPr>
          <w:rFonts w:ascii="Arial Narrow" w:hAnsi="Arial Narrow" w:cs="Arial"/>
        </w:rPr>
        <w:t xml:space="preserve">Strategi og Handlingsplan </w:t>
      </w:r>
      <w:r w:rsidR="00D56ED1">
        <w:rPr>
          <w:rFonts w:ascii="Arial Narrow" w:hAnsi="Arial Narrow" w:cs="Arial"/>
        </w:rPr>
        <w:t xml:space="preserve">for </w:t>
      </w:r>
      <w:r w:rsidR="00CB555F" w:rsidRPr="00CB555F">
        <w:rPr>
          <w:rFonts w:ascii="Arial Narrow" w:hAnsi="Arial Narrow" w:cs="Arial"/>
        </w:rPr>
        <w:t>Psykologi</w:t>
      </w:r>
      <w:r w:rsidR="00CB555F">
        <w:rPr>
          <w:rFonts w:ascii="Arial Narrow" w:hAnsi="Arial Narrow" w:cs="Arial"/>
          <w:b/>
        </w:rPr>
        <w:t xml:space="preserve"> </w:t>
      </w:r>
      <w:r w:rsidR="00D56ED1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i/>
        </w:rPr>
        <w:t>Rev. i nov.</w:t>
      </w:r>
      <w:r w:rsidR="00D56ED1" w:rsidRPr="00D56ED1">
        <w:rPr>
          <w:rFonts w:ascii="Arial Narrow" w:hAnsi="Arial Narrow" w:cs="Arial"/>
          <w:i/>
        </w:rPr>
        <w:t xml:space="preserve"> 2015</w:t>
      </w:r>
      <w:r w:rsidR="00D56ED1">
        <w:rPr>
          <w:rFonts w:ascii="Arial Narrow" w:hAnsi="Arial Narrow" w:cs="Arial"/>
          <w:i/>
        </w:rPr>
        <w:t>)</w:t>
      </w:r>
      <w:r w:rsidR="00D56ED1">
        <w:rPr>
          <w:rFonts w:ascii="Arial Narrow" w:hAnsi="Arial Narrow" w:cs="Arial"/>
          <w:b/>
        </w:rPr>
        <w:t xml:space="preserve"> - </w:t>
      </w:r>
      <w:r w:rsidR="00F37258">
        <w:rPr>
          <w:rFonts w:ascii="Arial Narrow" w:hAnsi="Arial Narrow" w:cs="Arial"/>
          <w:b/>
        </w:rPr>
        <w:t>(bilag 3</w:t>
      </w:r>
      <w:r w:rsidR="00CB555F">
        <w:rPr>
          <w:rFonts w:ascii="Arial Narrow" w:hAnsi="Arial Narrow" w:cs="Arial"/>
          <w:b/>
        </w:rPr>
        <w:t>)</w:t>
      </w:r>
    </w:p>
    <w:p w:rsidR="00BF67CE" w:rsidRPr="00BF67CE" w:rsidRDefault="00BF67CE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eastAsia="Times New Roman" w:hAnsi="Arial Narrow"/>
          <w:lang w:val="da-DK"/>
        </w:rPr>
        <w:t>Gennemgang af studiemiljøundersøgelsen (</w:t>
      </w:r>
      <w:r w:rsidRPr="00BF67CE">
        <w:rPr>
          <w:rFonts w:ascii="Arial Narrow" w:eastAsia="Times New Roman" w:hAnsi="Arial Narrow"/>
          <w:b/>
          <w:lang w:val="da-DK"/>
        </w:rPr>
        <w:t>bilag 4</w:t>
      </w:r>
      <w:r>
        <w:rPr>
          <w:rFonts w:ascii="Arial Narrow" w:eastAsia="Times New Roman" w:hAnsi="Arial Narrow"/>
          <w:lang w:val="da-DK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E0" w:rsidRDefault="00BB52E0">
      <w:r>
        <w:separator/>
      </w:r>
    </w:p>
  </w:endnote>
  <w:endnote w:type="continuationSeparator" w:id="0">
    <w:p w:rsidR="00BB52E0" w:rsidRDefault="00B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E0" w:rsidRDefault="00BB52E0">
      <w:r>
        <w:separator/>
      </w:r>
    </w:p>
  </w:footnote>
  <w:footnote w:type="continuationSeparator" w:id="0">
    <w:p w:rsidR="00BB52E0" w:rsidRDefault="00BB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3286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65C31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2E0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67CE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441D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07C5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37258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6F52A-DC25-4C1A-9E0D-7D5F0273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Thomas Szulevicz</cp:lastModifiedBy>
  <cp:revision>2</cp:revision>
  <cp:lastPrinted>2016-06-01T18:27:00Z</cp:lastPrinted>
  <dcterms:created xsi:type="dcterms:W3CDTF">2016-08-03T13:17:00Z</dcterms:created>
  <dcterms:modified xsi:type="dcterms:W3CDTF">2016-08-03T13:17:00Z</dcterms:modified>
</cp:coreProperties>
</file>